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B47" w:rsidRDefault="00580B47"/>
    <w:p w:rsidR="00A6592D" w:rsidRDefault="00A95FDA">
      <w:r>
        <w:rPr>
          <w:noProof/>
        </w:rPr>
        <w:lastRenderedPageBreak/>
        <w:drawing>
          <wp:inline distT="0" distB="0" distL="0" distR="0">
            <wp:extent cx="9251950" cy="6429321"/>
            <wp:effectExtent l="19050" t="0" r="6350" b="0"/>
            <wp:docPr id="1" name="Рисунок 1" descr="C:\Users\acer\Desktop\ЧҮП\20190420_102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ЧҮП\20190420_1026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29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92D" w:rsidRDefault="00A6592D"/>
    <w:p w:rsidR="00580B47" w:rsidRPr="00580B47" w:rsidRDefault="002376D8" w:rsidP="00580B4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="00580B47" w:rsidRPr="00580B47">
        <w:rPr>
          <w:rFonts w:ascii="Times New Roman" w:eastAsia="Times New Roman" w:hAnsi="Times New Roman" w:cs="Times New Roman"/>
          <w:sz w:val="24"/>
          <w:szCs w:val="24"/>
        </w:rPr>
        <w:t xml:space="preserve">абочая программа по предмету «Информатика» в 7-9 классах разработана в соответствии </w:t>
      </w:r>
      <w:r w:rsidR="00580B47" w:rsidRPr="00580B47">
        <w:rPr>
          <w:rFonts w:ascii="Times New Roman" w:eastAsia="Calibri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 w:rsidR="00580B47" w:rsidRPr="00580B47">
        <w:rPr>
          <w:rFonts w:ascii="Times New Roman" w:eastAsia="Calibri" w:hAnsi="Times New Roman" w:cs="Times New Roman"/>
          <w:sz w:val="24"/>
          <w:szCs w:val="24"/>
        </w:rPr>
        <w:t>Большетиганская</w:t>
      </w:r>
      <w:proofErr w:type="spellEnd"/>
      <w:r w:rsidR="00580B47" w:rsidRPr="00580B47">
        <w:rPr>
          <w:rFonts w:ascii="Times New Roman" w:eastAsia="Calibri" w:hAnsi="Times New Roman" w:cs="Times New Roman"/>
          <w:sz w:val="24"/>
          <w:szCs w:val="24"/>
        </w:rPr>
        <w:t xml:space="preserve"> ООШ»</w:t>
      </w:r>
    </w:p>
    <w:p w:rsidR="00580B47" w:rsidRPr="00580B47" w:rsidRDefault="00580B47" w:rsidP="00580B4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</w:p>
    <w:p w:rsidR="00580B47" w:rsidRPr="00580B47" w:rsidRDefault="00580B47" w:rsidP="00580B47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580B47" w:rsidRPr="00580B47" w:rsidRDefault="00580B47" w:rsidP="00580B47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580B4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Планируемые результаты  освоения  учебного предмета «Информатика»</w:t>
      </w:r>
    </w:p>
    <w:p w:rsidR="00580B47" w:rsidRPr="00580B47" w:rsidRDefault="00580B47" w:rsidP="00580B47">
      <w:pPr>
        <w:pStyle w:val="2"/>
        <w:ind w:firstLine="0"/>
        <w:contextualSpacing/>
        <w:rPr>
          <w:color w:val="auto"/>
          <w:sz w:val="24"/>
        </w:rPr>
      </w:pPr>
      <w:bookmarkStart w:id="0" w:name="_Toc364713910"/>
      <w:bookmarkStart w:id="1" w:name="_Toc343949360"/>
      <w:r w:rsidRPr="00580B47">
        <w:rPr>
          <w:color w:val="auto"/>
          <w:sz w:val="24"/>
        </w:rPr>
        <w:t xml:space="preserve">Личностные, </w:t>
      </w:r>
      <w:proofErr w:type="spellStart"/>
      <w:r w:rsidRPr="00580B47">
        <w:rPr>
          <w:color w:val="auto"/>
          <w:sz w:val="24"/>
        </w:rPr>
        <w:t>метапредметные</w:t>
      </w:r>
      <w:proofErr w:type="spellEnd"/>
      <w:r w:rsidRPr="00580B47">
        <w:rPr>
          <w:color w:val="auto"/>
          <w:sz w:val="24"/>
        </w:rPr>
        <w:t xml:space="preserve"> и предметные результаты освоения информатики</w:t>
      </w:r>
      <w:bookmarkEnd w:id="0"/>
      <w:bookmarkEnd w:id="1"/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B47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580B47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80B47" w:rsidRPr="00580B47" w:rsidRDefault="00580B47" w:rsidP="00580B47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гипермедиасообщений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B47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Pr="00580B47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познавательной деятельности</w:t>
      </w:r>
      <w:r w:rsidRPr="00580B47">
        <w:rPr>
          <w:rFonts w:ascii="Times New Roman" w:hAnsi="Times New Roman" w:cs="Times New Roman"/>
          <w:sz w:val="24"/>
          <w:szCs w:val="24"/>
        </w:rPr>
        <w:t>: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понятий и методов информатики;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выделение основных информационных процессов в реальных ситуациях, нахождение сходства и различия протекания информаци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онных процессов в биологических, технических и социальных систе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мах;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языка представления информации в соответствии с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целью, определение внешней и внутренней формы пред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ставления информации, отвечающей данной задаче диалоговой или автоматической обработки информации (таблицы, схемы, графы, диа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граммы; массивы, списки, деревья и др.);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преобразование информации из одной формы представления в другую без потери её смысла и полноты;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оценка информации с позиций интерпретации её свойств человеком или автоматизированной системой (достоверность, объектив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ность, полнота, актуальность и т. п.);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развитие представлений об информационных моделях и важности их использования в современном информационном обществе;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моделей объектов и процессов из различных предметных областей с использованием типовых средств (таблиц, графи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ков, диаграмм, формул, программ, структур данных и пр.);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адекватности построенной модели объекту-оригиналу и целям моделирования;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осуществление компьютерного эксперимента для изучения построенных моделей;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модели задачи (выделение исходных данных, результатов, выявление соотношений между ними);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программных средств, предназначенных для работы с ин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формацией данного вида и адекватных поставленной задаче;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основных конструкций процедурного языка программирования;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освоение методики решения задач по составлению типового набора учебных алгоритмов: использование основных алгоритмических конструкций для построения алгоритма, проверка его правильности</w:t>
      </w:r>
    </w:p>
    <w:p w:rsidR="00580B47" w:rsidRPr="00580B47" w:rsidRDefault="00580B47" w:rsidP="00580B4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путём тестирования и/или анализа хода выполнения, нахождение и исправление типовых ошибок с использованием современных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граммных средств;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анализировать систему команд формального исполнителя для определения возможности или невозможности решения с их помощью задач заданного класса;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оценивание числовых параметров информационных процессов (объёма памяти, необходимого для хранения информации, скорости обработки и передачи информации и пр.);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вычисление логических выражений, записанных на изучаемом языке программирования; построение таблиц истинности и упроще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сложных высказываний с помощью законов алгебры логики;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построение простейших функциональных схем основных устройств компьютера;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основополагающих характеристик современного персонального коммуникатора, компьютера, суперкомпьютера; пони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мание функциональных схем их устройства;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из разных сфер человеческой деятельности с при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менением средств информационных технологий;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ценностно-ориентационной деятельности: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роли информационных процессов как фундаментальной реальности окружающего мира и определяющего компонента современной информационной цивилизации;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 xml:space="preserve">оценка информации, в том числе получаемой из средств массовой информации, свидетельств очевидцев, интервью; умение отличать корректную аргументацию 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 xml:space="preserve"> некорректной;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ссылок и цитирование источников информации, анализ и сопоставление различных источников;</w:t>
      </w:r>
    </w:p>
    <w:p w:rsidR="00580B47" w:rsidRPr="00580B47" w:rsidRDefault="00580B47" w:rsidP="00580B47">
      <w:pPr>
        <w:tabs>
          <w:tab w:val="left" w:pos="57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проблемы, возникающие при развитии информационной циви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лизации, и возможные пути их разрешения;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выявления информационных технологий, разработанных со скрытыми целями;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следование нормам жизни и труда в условиях информационной цивилизации;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авторское право и интеллектуальная собственность; юридиче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ские аспекты и проблемы использования ИКТ в быту, учебном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цессе, трудовой деятельности;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коммуникативной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осознание основных психологических особенностей восприятия информации человеком;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получение представления о возможностях получения и передачи информации с помощью электронных сре</w:t>
      </w:r>
      <w:proofErr w:type="gramStart"/>
      <w:r w:rsidRPr="00580B47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580B47">
        <w:rPr>
          <w:rFonts w:ascii="Times New Roman" w:hAnsi="Times New Roman" w:cs="Times New Roman"/>
          <w:sz w:val="24"/>
          <w:szCs w:val="24"/>
        </w:rPr>
        <w:t>язи, о важнейших ха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рактеристиках каналов связи;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овладение навыками использования основных средств телеком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муникаций, формирования запроса на поиск информации в Интерне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те с помощью программ навигации (браузеров) и поисковых про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грамм, осуществления передачи информации по электронной почте и др.;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норм этикета, российских и международных законов при передаче информации по телекоммуникационным каналам;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трудовой деятельности: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определение средств информационных технологий, реализую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щих основные информационные процессы;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принципов действия различных средств информати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зации, их возможностей и технических и экономических ограниче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ний;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рациональное использование широко распространённых техни</w:t>
      </w:r>
      <w:r w:rsidRPr="00580B47">
        <w:rPr>
          <w:rFonts w:ascii="Times New Roman" w:hAnsi="Times New Roman" w:cs="Times New Roman"/>
          <w:sz w:val="24"/>
          <w:szCs w:val="24"/>
        </w:rPr>
        <w:softHyphen/>
        <w:t xml:space="preserve">ческих средств информационных технологий для решения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общеполь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зовательских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 xml:space="preserve"> задач и задач учебного процесса (персональный комму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никатор, компьютер, сканер, графическая панель, принтер, цифровой проектор, диктофон, видеокамера, цифровые датчики и др.), усовер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основными программными средствами персональ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ного компьютера — инструментами деятельности (интерфейс, круг 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шаемых задач, система команд, система отказов);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умение тестировать используемое оборудование и программные средства;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диалоговой компьютерной программы управле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файлами для определения свойств, создания, копирования, пере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именования, удаления файлов и каталогов;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приближённое определение пропускной способности исполь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зуемого канала связи путём прямых измерений и экспериментов;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выбор средств информационных технологий для решения по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ставленной задачи;</w:t>
      </w:r>
    </w:p>
    <w:p w:rsidR="00580B47" w:rsidRPr="00580B47" w:rsidRDefault="00580B47" w:rsidP="00580B47">
      <w:pPr>
        <w:tabs>
          <w:tab w:val="left" w:pos="562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текстовых редакторов для создания и оформле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ния текстовых документов (форматирование, сохранение, копирова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ние фрагментов и пр.),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решение задач вычислительного характера (расчётных и оптимизационных) путём использования существующих программных средств (специализированные расчётные системы, электронные таблицы) или путём составления моделирующего алгоритма;</w:t>
      </w:r>
    </w:p>
    <w:p w:rsidR="00580B47" w:rsidRPr="00580B47" w:rsidRDefault="00580B47" w:rsidP="00580B47">
      <w:pPr>
        <w:tabs>
          <w:tab w:val="left" w:pos="567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 xml:space="preserve">создание и редактирование рисунков, чертежей, </w:t>
      </w:r>
      <w:proofErr w:type="spellStart"/>
      <w:r w:rsidRPr="00580B47">
        <w:rPr>
          <w:rFonts w:ascii="Times New Roman" w:hAnsi="Times New Roman" w:cs="Times New Roman"/>
          <w:sz w:val="24"/>
          <w:szCs w:val="24"/>
        </w:rPr>
        <w:t>анимаций</w:t>
      </w:r>
      <w:proofErr w:type="spellEnd"/>
      <w:r w:rsidRPr="00580B47">
        <w:rPr>
          <w:rFonts w:ascii="Times New Roman" w:hAnsi="Times New Roman" w:cs="Times New Roman"/>
          <w:sz w:val="24"/>
          <w:szCs w:val="24"/>
        </w:rPr>
        <w:t>, фо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тографий, аудио- и видеозаписей, слайдов презентаций, усовершен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презентационной графики при подго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товке и проведении устных сообщений, усовершенствование навыков, полученных в начальной школе и в младших классах основной школы;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использование инструментов визуализации для наглядного представления числовых данных и динамики их изменения;</w:t>
      </w:r>
    </w:p>
    <w:p w:rsidR="00580B47" w:rsidRPr="00580B47" w:rsidRDefault="00580B47" w:rsidP="00580B47">
      <w:pPr>
        <w:tabs>
          <w:tab w:val="left" w:pos="554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создание и наполнение собственных баз данных;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и преобразования информации различного вида, в том числе с помощью компьютера;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эстетической деятельности:</w:t>
      </w:r>
    </w:p>
    <w:p w:rsidR="00580B47" w:rsidRPr="00580B47" w:rsidRDefault="00580B47" w:rsidP="00580B47">
      <w:pPr>
        <w:tabs>
          <w:tab w:val="left" w:pos="54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знакомство с эстетически-значимыми компьютерными моделями из различных образовательных областей и средствами их создания;</w:t>
      </w:r>
    </w:p>
    <w:p w:rsidR="00580B47" w:rsidRPr="00580B47" w:rsidRDefault="00580B47" w:rsidP="00580B47">
      <w:pPr>
        <w:tabs>
          <w:tab w:val="left" w:pos="55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приобретение опыта создания эстетически значимых объектов с помощью возможностей средств информационных технологий (гра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фических, цветовых, звуковых, анимационных);</w:t>
      </w:r>
    </w:p>
    <w:p w:rsidR="00580B47" w:rsidRPr="00580B47" w:rsidRDefault="00580B47" w:rsidP="00580B47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sz w:val="24"/>
          <w:szCs w:val="24"/>
          <w:u w:val="single"/>
        </w:rPr>
        <w:t>в сфере охраны здоровья:</w:t>
      </w:r>
    </w:p>
    <w:p w:rsidR="00580B47" w:rsidRPr="00580B47" w:rsidRDefault="00580B47" w:rsidP="00580B47">
      <w:pPr>
        <w:tabs>
          <w:tab w:val="left" w:pos="553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понимание особенностей работы со средствами информатиза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ции, их влияния на здоровье человека, владение профилактическими мерами при работе с этими средствами;</w:t>
      </w:r>
    </w:p>
    <w:p w:rsidR="00580B47" w:rsidRPr="00580B47" w:rsidRDefault="00580B47" w:rsidP="00580B47">
      <w:pPr>
        <w:tabs>
          <w:tab w:val="left" w:pos="548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>•</w:t>
      </w:r>
      <w:r w:rsidRPr="00580B47">
        <w:rPr>
          <w:rFonts w:ascii="Times New Roman" w:hAnsi="Times New Roman" w:cs="Times New Roman"/>
          <w:sz w:val="24"/>
          <w:szCs w:val="24"/>
        </w:rPr>
        <w:tab/>
        <w:t>соблюдение требований безопасности и гигиены в работе с ком</w:t>
      </w:r>
      <w:r w:rsidRPr="00580B47">
        <w:rPr>
          <w:rFonts w:ascii="Times New Roman" w:hAnsi="Times New Roman" w:cs="Times New Roman"/>
          <w:sz w:val="24"/>
          <w:szCs w:val="24"/>
        </w:rPr>
        <w:softHyphen/>
        <w:t>пьютером и другими средствами информационных технологий.</w:t>
      </w:r>
    </w:p>
    <w:p w:rsidR="00A95FDA" w:rsidRDefault="00A95FDA" w:rsidP="00580B47">
      <w:pPr>
        <w:pStyle w:val="2"/>
        <w:ind w:firstLine="0"/>
        <w:contextualSpacing/>
        <w:rPr>
          <w:color w:val="auto"/>
          <w:sz w:val="24"/>
        </w:rPr>
      </w:pPr>
    </w:p>
    <w:p w:rsidR="00A95FDA" w:rsidRDefault="00A95FDA" w:rsidP="00580B47">
      <w:pPr>
        <w:pStyle w:val="2"/>
        <w:ind w:firstLine="0"/>
        <w:contextualSpacing/>
        <w:rPr>
          <w:color w:val="auto"/>
          <w:sz w:val="24"/>
        </w:rPr>
      </w:pPr>
    </w:p>
    <w:p w:rsidR="00A95FDA" w:rsidRDefault="00A95FDA" w:rsidP="00580B47">
      <w:pPr>
        <w:pStyle w:val="2"/>
        <w:ind w:firstLine="0"/>
        <w:contextualSpacing/>
        <w:rPr>
          <w:color w:val="auto"/>
          <w:sz w:val="24"/>
        </w:rPr>
      </w:pPr>
    </w:p>
    <w:p w:rsidR="00A95FDA" w:rsidRDefault="00A95FDA" w:rsidP="00580B47">
      <w:pPr>
        <w:pStyle w:val="2"/>
        <w:ind w:firstLine="0"/>
        <w:contextualSpacing/>
        <w:rPr>
          <w:color w:val="auto"/>
          <w:sz w:val="24"/>
        </w:rPr>
      </w:pPr>
    </w:p>
    <w:p w:rsidR="00580B47" w:rsidRPr="00580B47" w:rsidRDefault="00580B47" w:rsidP="00580B47">
      <w:pPr>
        <w:pStyle w:val="2"/>
        <w:ind w:firstLine="0"/>
        <w:contextualSpacing/>
        <w:rPr>
          <w:color w:val="auto"/>
          <w:sz w:val="24"/>
        </w:rPr>
      </w:pPr>
      <w:r w:rsidRPr="00580B47">
        <w:rPr>
          <w:color w:val="auto"/>
          <w:sz w:val="24"/>
        </w:rPr>
        <w:t>Содержание тем учебного предмета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0B4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 – 35 ч. Резерв учебного времени – 3 ч.</w:t>
      </w:r>
    </w:p>
    <w:p w:rsidR="00580B47" w:rsidRPr="00580B47" w:rsidRDefault="00580B47" w:rsidP="00580B47">
      <w:pPr>
        <w:numPr>
          <w:ilvl w:val="0"/>
          <w:numId w:val="2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предмет 1 ч.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Человек и информация 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и ее виды. Восприятие информации человеком. Информационные процессы.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 информации. Единицы измерения информации.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между информацией и знаниями человека;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информационные процессы;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носители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определяется единица измерения информации — бит (алфавитный подход);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байт, килобайт, мегабайт, гигабайт.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информативных и неинформативных сообщений;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информационный объем текста в байтах (при использовании компьютерного алфавита);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 компьютера для символьного ввода данных.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Практическая работа №1. Работа с тренажёром клавиатуры.</w:t>
      </w: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Компьютер: устройство и программное обеспечение 6 ч (3+3)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Начальные сведения об архитектуре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внутренней и внешней памяти компьютера. Двоичное представление данных в памяти компьютера. Организация информации на внешних носителях, файлы.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программного обеспечения (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комплектацией устройств персонального компьютера, со способами их подключений; знакомство с пользовательским интерфейсом операционной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менеджером, поиск файлов на диске); работа со справочной системой ОС; использование антивирусных программ.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техники безопасности и при работе на компьютере;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характеристики компьютера в целом и его узлов (различных накопителей, устрой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ств вв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ода и вывода информации);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внутренней памяти компьютера (биты, байты); понятие адреса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свойства устройств внешней 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и назначение устрой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ств вв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ода/вывода;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 программного управления работой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принципы организации информации на внешних носителях: что такое файл, каталог (папка), файловая структура;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 программного обеспечения и его состав.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и выключать компьютер;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клавиатурой;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инициализировать выполнение программ из программных файлов;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просматривать на экране директорию диска;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антивирусные программы.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Практическая работа №2. Знакомство с  интерфейсом операционной системы, установленной на ПК </w:t>
      </w:r>
    </w:p>
    <w:p w:rsidR="00580B47" w:rsidRPr="00580B47" w:rsidRDefault="00580B47" w:rsidP="00580B4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Текстовая информация и компьютер 9 ч (3+6).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в компьютерной памяти: кодирование символов, текстовые файлы. Работа с внешними носителями и принтерами при сохранении и печати текстовых документов.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основные приемы ввода и редактирования текста; постановка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 встроенными шаблонами и стилями, включение в текст гиперссылок.</w:t>
      </w:r>
      <w:proofErr w:type="gramEnd"/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соответствующих технических и программных средств: практика по сканированию и распознаванию текста, машинному переводу.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 текстовых редакторов (текстовых процессоров);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режимы работы текстовых редакторов (ввод-редактирование, печать, орфографический контроль, поиск и замена, работа с файлами).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редактировать текст в одном из текстовых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над текстом, допускаемые этим редактором;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текст на диске, загружать его с диска,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Создание и обработка текстовых документов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Графическая информация и компьютер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 Растровая и векторная графика.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редакторы и методы работы с ними.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создание изображения в среде графического редактора растрового типа с использованием основных инструментов и приемов манипулирования рисунком 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сканирование изображений и их обработка в среде графического редактора.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области применения компьютерной графики;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рисунки на диске и загружать с диска; выводить на печать.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Практическая работа №4. Работа  с растровым графическим редактором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 с векторным графическим редактором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3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Мультимедиа и компьютерные презентации 6 ч (2+4)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освоение работы с программным пакетом создания презентаций; создание презентации, содержащей графические изображения, анимацию, звук, текст, демонстрация презентации с использованием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мультимедийного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проектора;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технических и программных средств: запись звука в компьютерную память; запись изображения с использованием цифровой техники и ввод его в компьютер; использование записанного изображения и звука в презентации.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мультимедиа;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дискретизации, используемый для представления звука в памяти компьютера;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типы сценариев, используемых в компьютерных презентациях.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580B47" w:rsidRPr="00580B47" w:rsidRDefault="00580B47" w:rsidP="00580B47">
      <w:pPr>
        <w:shd w:val="clear" w:color="auto" w:fill="FFFFFF"/>
        <w:spacing w:line="240" w:lineRule="auto"/>
        <w:ind w:left="927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shd w:val="clear" w:color="auto" w:fill="FFFFFF"/>
        <w:tabs>
          <w:tab w:val="left" w:pos="1290"/>
        </w:tabs>
        <w:spacing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Создание презентации с применением звука и изображения, с созданием гиперссылок</w:t>
      </w: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часов: 32 ч. Резерв учебного времени: 3 ч.</w:t>
      </w: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Передача информации в компьютерных сетях 8ч (4+4)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услуги компьютерных сетей: электронная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почта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елеконференции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файловые архивы пр. Интернет. 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– "Всемирная паутина".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Поисковые системы Интернет. Архивирование и разархивирование файлов.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в локальной сети компьютерного класса в режиме обмена файлами; Работа в Интернете (или в учебной имитирующей системе) с почтовой программой, с браузером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WWW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, с поисковыми программами. Работа с архиваторами.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энциклопедиями и справочниками учебного содержания в Интернете (используя отечественные учебные порталы). Копирование информационных объектов из Интернета (файлов, документов).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простой 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Web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-страницы с помощью текстового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что такое 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</w:t>
      </w:r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 какие возможности предоставляет пользователю «Всемирная паутина» — WWW.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одноранговой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сети;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прием/передачу электронной почты с помощью почтовой </w:t>
      </w:r>
      <w:proofErr w:type="spellStart"/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клиент-программы</w:t>
      </w:r>
      <w:proofErr w:type="spellEnd"/>
      <w:proofErr w:type="gram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просмотр Web-страниц с помощью браузера;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Интернете, используя поисковые системы;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одной из программ-архиваторов.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электронной почтой.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№2. Поиск информации в Интернете с использованием поисковых систем </w:t>
      </w:r>
    </w:p>
    <w:p w:rsidR="00580B47" w:rsidRPr="00580B47" w:rsidRDefault="00580B47" w:rsidP="00580B47">
      <w:pPr>
        <w:shd w:val="clear" w:color="auto" w:fill="FFFFFF"/>
        <w:spacing w:line="240" w:lineRule="auto"/>
        <w:ind w:left="10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моделирование 4 ч (3+1)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модели; модели натурные и информационные. Назначение и свойства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информационных моделей: вербальные, графические, математические, имитационные. Табличная организация информации. Области применения компьютерного информационного моделирования.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работа с демонстрационными примерами компьютерных информационных моделей.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модель; в чем разница между натурной и информационной моделями;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натурных и информационных моделей;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таблично организованной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объект (процесс) в табличной форме для простых случаев.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 Проведение компьютерных экспериментов с  математической и имитационной моделью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Хранение и обработка информации в базах данных 10ч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базы данных (БД), информационной системы. Основные понятия БД: запись, поле, типы полей, первичный ключ. Системы управления БД и принципы работы с ними. Просмотр и редактирование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и создание однотабличной БД.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компьютере: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работа с готовой базой данных: открытие, просмотр, простейшие приемы поиска и сортировки; формирование запросов на поиск с простыми условиями поиска; логические величины, операции, выражения; формирование 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запросов на поиск с составными условиями поиска; сортировка таблицы по одному и нескольким ключам; создание однотабличной базы данных; ввод, удаление и добавление записей.</w:t>
      </w:r>
      <w:proofErr w:type="gramEnd"/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Знакомство с одной из доступных </w:t>
      </w:r>
      <w:proofErr w:type="spell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геоинформационных</w:t>
      </w:r>
      <w:proofErr w:type="spellEnd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 (например, картой города в Интернете).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база данных, СУБД, информационная система;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реляционная база данных, ее элементы (записи, поля, ключи, типы и форматы полей);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структуру команд поиска и сортировки информации в базах данных;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логическая величина, логическое выражение;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логические операции, как они выполняются.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БД в одной из СУБД реляционного типа;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поиск информации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полей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сортировать записи в БД по ключу;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добавлять и удалять записи в БД;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заполнять однотабличную БД в среде СУБД.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 Работа с готовой базой данных: добавление, удаление и редактирование записей в режиме таблицы.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Проектирование однотабличной базы данных и создание БД на компьютере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Использование сортировки, создание запросов на удаление и изменение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5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Табличные вычисления на компьютере 10 ч (5+5)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Двоичная система счисления. Представление чисел в памяти компьютера.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 Методы работы с электронными таблицами.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графиков и диаграмм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электронная таблица и табличный процессор;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типы данных заносятся в электронную таблицу; как табличный процессор работает с формулами;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функции (математические, статистические), используемые при записи формул в ЭТ;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возможности табличного процессора.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открывать готовую электронную таблицу в одном из табличных процессоров;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содержимое ячеек; осуществлять расчеты по готовой электронной таблице;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диаграммы с помощью графических средств табличного процессора;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электронную таблицу для несложных расчетов.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 Работа с готовой электронной таблицей: добавление и удаление строк и столбцов, изменение формул и их копирование.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№8. Сортировка таблиц.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 Построение графиков и диаграмм.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Общее число часов: 31 ч. Резерв учебного времени: 4 часа.</w:t>
      </w: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Управление и алгоритмы 12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Кибернетика. Кибернетическая модель управления.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кибернетика; предмет и задачи этой науки;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кибернетической схемы управления с обратной связью; назначение прямой и обратной связи в этой схеме;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 алгоритм управления; какова роль алгоритма в системах управления;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состоят основные свойства алгоритма;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записи алгоритмов: блок-схемы, учебный алгоритмический язык;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алгоритмические конструкции: следование, ветвление, цикл; структуры алгоритмов;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при анализе простых ситуаций управления определять механизм прямой и обратной связи;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пользоваться языком блок-схем, понимать описания алгоритмов на учебном алгоритмическом языке;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выполнить трассировку алгоритма для известного исполнителя;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 линейные, ветвящиеся и циклические алгоритмы управления одним из учебных исполнителей;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подзадачи; определять и использовать вспомогательные алгоритмы.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№1. Работа с учебным исполнителем: построение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№2. Работа с учебным исполнителем алгоритмов: использование вспомогательных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№3.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разветвляющихся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№4.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Работа с учебным исполнителем алгоритмов: использование циклических алгоритмов.</w:t>
      </w:r>
    </w:p>
    <w:p w:rsidR="00580B47" w:rsidRPr="00580B47" w:rsidRDefault="00580B47" w:rsidP="00580B47">
      <w:pPr>
        <w:shd w:val="clear" w:color="auto" w:fill="FFFFFF"/>
        <w:spacing w:before="100" w:beforeAutospacing="1" w:after="100" w:afterAutospacing="1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в программирование 15 ч (5+7)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Алгоритмы работы с величинами: константы, переменные, понятие типов данных, ввод и вывод данных.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Языки программирования 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Практика на компьютере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и типы величин;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языков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трансляция;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 систем программирования;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оформления программы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представления данных и операторов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последовательность выполнения программы в системе программирования</w:t>
      </w:r>
      <w:proofErr w:type="gramStart"/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уметь: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готовой программой на Паскале;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линейные, ветвящиеся и циклические программы;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несложные программы обработки одномерных массивов;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отлаживать, и исполнять программы в системе программирования.</w:t>
      </w:r>
    </w:p>
    <w:p w:rsidR="00580B47" w:rsidRPr="00580B47" w:rsidRDefault="00580B47" w:rsidP="00580B47">
      <w:pPr>
        <w:spacing w:line="240" w:lineRule="auto"/>
        <w:ind w:left="92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80B47">
        <w:rPr>
          <w:rFonts w:ascii="Times New Roman" w:hAnsi="Times New Roman" w:cs="Times New Roman"/>
          <w:i/>
          <w:sz w:val="24"/>
          <w:szCs w:val="24"/>
          <w:u w:val="single"/>
        </w:rPr>
        <w:t>Компьютерный практикум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№5. Программирование на Паскале линейных алгоритмов.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№6. Разработка программы с использованием оператора ветвления и логических операций.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№7.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предусловием.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lastRenderedPageBreak/>
        <w:t>Практическая работа №8.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 </w:t>
      </w:r>
      <w:r w:rsidRPr="00580B47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использованием цикла с постусловием.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№9.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>Разработка программ обработки  одномерных массивов.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№10.</w:t>
      </w:r>
      <w:r w:rsidRPr="0058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80B47">
        <w:rPr>
          <w:rFonts w:ascii="Times New Roman" w:eastAsia="Times New Roman" w:hAnsi="Times New Roman" w:cs="Times New Roman"/>
          <w:sz w:val="24"/>
          <w:szCs w:val="24"/>
        </w:rPr>
        <w:t xml:space="preserve">Разработка программы поиска числа в случайно сформированном массиве.  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№11. Составление программы  поиска минимального и максимального элементов.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sz w:val="24"/>
          <w:szCs w:val="24"/>
        </w:rPr>
        <w:t>Практическая работа №12. Составление программы  сортировки массива</w:t>
      </w:r>
    </w:p>
    <w:p w:rsidR="00580B47" w:rsidRPr="00580B47" w:rsidRDefault="00580B47" w:rsidP="00580B47">
      <w:pPr>
        <w:shd w:val="clear" w:color="auto" w:fill="FFFFFF"/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0B47" w:rsidRPr="00580B47" w:rsidRDefault="00580B47" w:rsidP="00580B47">
      <w:pPr>
        <w:numPr>
          <w:ilvl w:val="0"/>
          <w:numId w:val="6"/>
        </w:numPr>
        <w:shd w:val="clear" w:color="auto" w:fill="FFFFFF"/>
        <w:spacing w:after="0" w:line="240" w:lineRule="auto"/>
        <w:ind w:left="480"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Информационные технологии и общество 4 ч (4+0)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Учащиеся должны знать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средств работы с информацией в истории человеческого общества;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развития компьютерной техники (ЭВМ) и программного обеспечения;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состоит проблема безопасности информации;</w:t>
      </w:r>
    </w:p>
    <w:p w:rsidR="00580B47" w:rsidRPr="00580B47" w:rsidRDefault="00580B47" w:rsidP="00580B4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правовые нормы обязан соблюдать пользователь информационных ресурсов.</w:t>
      </w:r>
    </w:p>
    <w:p w:rsidR="00580B47" w:rsidRPr="00580B47" w:rsidRDefault="00580B47" w:rsidP="00580B47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80B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Учащийся должен уметь:</w:t>
      </w:r>
    </w:p>
    <w:p w:rsidR="00580B47" w:rsidRPr="00580B47" w:rsidRDefault="00580B47" w:rsidP="00580B47">
      <w:pPr>
        <w:pStyle w:val="a5"/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580B47">
        <w:rPr>
          <w:color w:val="000000"/>
        </w:rPr>
        <w:t>регулировать свою информационную деятельность в соответствие с этическими и правовыми нормами общества.</w:t>
      </w: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80B47" w:rsidRPr="00580B47" w:rsidRDefault="00580B47" w:rsidP="00580B4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0CF0" w:rsidRDefault="00930CF0" w:rsidP="00580B4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592D" w:rsidRDefault="00A6592D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0CF0" w:rsidRPr="002376D8" w:rsidRDefault="00580B47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Тематическое планирование </w:t>
      </w:r>
    </w:p>
    <w:p w:rsidR="00580B47" w:rsidRPr="002376D8" w:rsidRDefault="00580B47" w:rsidP="00580B4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7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8396"/>
        <w:gridCol w:w="4392"/>
      </w:tblGrid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930CF0" w:rsidRPr="00580B47" w:rsidTr="00930CF0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в предмет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30CF0" w:rsidRPr="00580B47" w:rsidTr="00930CF0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Человек и </w:t>
            </w: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Компьютер: устройство и программное обеспечение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Текстовая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Графическая информация и компьютер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Мультимедиа и компьютерные презентации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tabs>
                <w:tab w:val="left" w:pos="171"/>
              </w:tabs>
              <w:spacing w:line="240" w:lineRule="auto"/>
              <w:ind w:right="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930CF0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7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Повторение курса 7 класса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937B9C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580B47" w:rsidRPr="00580B47" w:rsidRDefault="00580B47" w:rsidP="00580B4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0CF0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Тематическое планирование</w:t>
      </w:r>
    </w:p>
    <w:p w:rsidR="00580B47" w:rsidRPr="002376D8" w:rsidRDefault="00580B47" w:rsidP="00930CF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>«Информатика» 8 класс</w:t>
      </w: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6"/>
        <w:gridCol w:w="8821"/>
        <w:gridCol w:w="4110"/>
      </w:tblGrid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раздела и тем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Передача информации в компьютерных сетях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Информационное моделирование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Хранение и обработка информации в базах данных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Табличные вычисления на компьютере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</w:tr>
      <w:tr w:rsidR="00930CF0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F0" w:rsidRPr="00580B47" w:rsidRDefault="00930CF0" w:rsidP="00580B47">
            <w:pPr>
              <w:pStyle w:val="a5"/>
              <w:numPr>
                <w:ilvl w:val="0"/>
                <w:numId w:val="9"/>
              </w:numPr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0CF0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Дополнение к материалу  8 класса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CF0" w:rsidRPr="00580B47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937B9C" w:rsidRPr="00580B47" w:rsidTr="00930CF0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9C" w:rsidRPr="00580B47" w:rsidRDefault="00937B9C" w:rsidP="00937B9C">
            <w:pPr>
              <w:pStyle w:val="a5"/>
              <w:rPr>
                <w:lang w:eastAsia="en-US"/>
              </w:rPr>
            </w:pPr>
          </w:p>
        </w:tc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Pr="00580B47" w:rsidRDefault="00937B9C" w:rsidP="00580B47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B9C" w:rsidRDefault="00937B9C" w:rsidP="00580B4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</w:tr>
    </w:tbl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Тематическое планирование </w:t>
      </w:r>
    </w:p>
    <w:p w:rsidR="00D2341D" w:rsidRPr="002376D8" w:rsidRDefault="00D2341D" w:rsidP="00D2341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376D8">
        <w:rPr>
          <w:rFonts w:ascii="Times New Roman" w:hAnsi="Times New Roman" w:cs="Times New Roman"/>
          <w:bCs/>
          <w:sz w:val="24"/>
          <w:szCs w:val="24"/>
        </w:rPr>
        <w:t xml:space="preserve"> «Информатика» 9 класс</w:t>
      </w:r>
    </w:p>
    <w:tbl>
      <w:tblPr>
        <w:tblW w:w="46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8396"/>
        <w:gridCol w:w="4392"/>
      </w:tblGrid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раздела и тем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2341D" w:rsidRPr="00580B47" w:rsidTr="00BC4816">
        <w:trPr>
          <w:trHeight w:val="33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BC481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и алгоритмы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BC481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0B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D2341D" w:rsidRPr="00580B47" w:rsidTr="00BC4816">
        <w:trPr>
          <w:trHeight w:val="38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 в программирование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15</w:t>
            </w:r>
          </w:p>
        </w:tc>
      </w:tr>
      <w:tr w:rsidR="00D2341D" w:rsidRPr="00580B47" w:rsidTr="00BC4816">
        <w:trPr>
          <w:trHeight w:val="64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2376D8" w:rsidRDefault="00BC4816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76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14</w:t>
            </w: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D2341D">
            <w:pPr>
              <w:pStyle w:val="a5"/>
              <w:numPr>
                <w:ilvl w:val="0"/>
                <w:numId w:val="12"/>
              </w:numPr>
              <w:jc w:val="center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BC4816" w:rsidP="0011031A">
            <w:pPr>
              <w:widowControl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D2341D" w:rsidRPr="00580B47" w:rsidTr="00BC4816"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1D" w:rsidRPr="00580B47" w:rsidRDefault="00D2341D" w:rsidP="0011031A">
            <w:pPr>
              <w:pStyle w:val="a5"/>
              <w:rPr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widowControl w:val="0"/>
              <w:spacing w:line="240" w:lineRule="auto"/>
              <w:ind w:left="15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41D" w:rsidRPr="00580B47" w:rsidRDefault="00D2341D" w:rsidP="0011031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</w:tbl>
    <w:p w:rsidR="00580B47" w:rsidRPr="00580B47" w:rsidRDefault="00580B47" w:rsidP="00D234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80B47" w:rsidRPr="00580B47" w:rsidSect="00580B4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C3DBA"/>
    <w:multiLevelType w:val="hybridMultilevel"/>
    <w:tmpl w:val="766445FA"/>
    <w:lvl w:ilvl="0" w:tplc="24A099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3D3307"/>
    <w:multiLevelType w:val="multilevel"/>
    <w:tmpl w:val="22580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8E6D99"/>
    <w:multiLevelType w:val="multilevel"/>
    <w:tmpl w:val="53C4E2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E95A2A"/>
    <w:multiLevelType w:val="multilevel"/>
    <w:tmpl w:val="E5BE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1693"/>
    <w:multiLevelType w:val="multilevel"/>
    <w:tmpl w:val="59BCDC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E72F1"/>
    <w:multiLevelType w:val="multilevel"/>
    <w:tmpl w:val="4AE6A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3D2EE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8925F2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56BE"/>
    <w:rsid w:val="001756BE"/>
    <w:rsid w:val="002376D8"/>
    <w:rsid w:val="00580B47"/>
    <w:rsid w:val="005A069D"/>
    <w:rsid w:val="008A66E0"/>
    <w:rsid w:val="00930CF0"/>
    <w:rsid w:val="00937B9C"/>
    <w:rsid w:val="00A6592D"/>
    <w:rsid w:val="00A95FDA"/>
    <w:rsid w:val="00BB290F"/>
    <w:rsid w:val="00BB33A1"/>
    <w:rsid w:val="00BC4816"/>
    <w:rsid w:val="00D2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9D"/>
  </w:style>
  <w:style w:type="paragraph" w:styleId="2">
    <w:name w:val="heading 2"/>
    <w:basedOn w:val="a"/>
    <w:next w:val="a"/>
    <w:link w:val="20"/>
    <w:semiHidden/>
    <w:unhideWhenUsed/>
    <w:qFormat/>
    <w:rsid w:val="00580B47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6B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80B47"/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a5">
    <w:name w:val="List Paragraph"/>
    <w:basedOn w:val="a"/>
    <w:uiPriority w:val="34"/>
    <w:qFormat/>
    <w:rsid w:val="00580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21"/>
    <w:locked/>
    <w:rsid w:val="00580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6"/>
    <w:rsid w:val="00580B47"/>
    <w:pPr>
      <w:widowControl w:val="0"/>
      <w:shd w:val="clear" w:color="auto" w:fill="FFFFFF"/>
      <w:spacing w:after="0" w:line="211" w:lineRule="exact"/>
      <w:ind w:hanging="1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5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4927</Words>
  <Characters>28087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2019-04-21T17:46:00Z</dcterms:created>
  <dcterms:modified xsi:type="dcterms:W3CDTF">2019-04-23T03:13:00Z</dcterms:modified>
</cp:coreProperties>
</file>